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AC" w:rsidRDefault="009D6784" w:rsidP="007F54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4"/>
          <w:szCs w:val="44"/>
          <w:shd w:val="clear" w:color="auto" w:fill="FFFFFF"/>
        </w:rPr>
      </w:pPr>
      <w:r w:rsidRPr="007F54AC">
        <w:rPr>
          <w:b/>
          <w:bCs/>
          <w:color w:val="333333"/>
          <w:sz w:val="44"/>
          <w:szCs w:val="44"/>
          <w:shd w:val="clear" w:color="auto" w:fill="FFFFFF"/>
        </w:rPr>
        <w:t xml:space="preserve">Новые правила взимания платы за негативное воздействие </w:t>
      </w:r>
      <w:proofErr w:type="gramStart"/>
      <w:r w:rsidRPr="007F54AC">
        <w:rPr>
          <w:b/>
          <w:bCs/>
          <w:color w:val="333333"/>
          <w:sz w:val="44"/>
          <w:szCs w:val="44"/>
          <w:shd w:val="clear" w:color="auto" w:fill="FFFFFF"/>
        </w:rPr>
        <w:t>на</w:t>
      </w:r>
      <w:proofErr w:type="gramEnd"/>
      <w:r w:rsidRPr="007F54AC">
        <w:rPr>
          <w:b/>
          <w:bCs/>
          <w:color w:val="333333"/>
          <w:sz w:val="44"/>
          <w:szCs w:val="44"/>
          <w:shd w:val="clear" w:color="auto" w:fill="FFFFFF"/>
        </w:rPr>
        <w:t xml:space="preserve"> </w:t>
      </w:r>
    </w:p>
    <w:p w:rsidR="009D6784" w:rsidRDefault="009D6784" w:rsidP="007F54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4"/>
          <w:szCs w:val="44"/>
          <w:shd w:val="clear" w:color="auto" w:fill="FFFFFF"/>
        </w:rPr>
      </w:pPr>
      <w:r w:rsidRPr="007F54AC">
        <w:rPr>
          <w:b/>
          <w:bCs/>
          <w:color w:val="333333"/>
          <w:sz w:val="44"/>
          <w:szCs w:val="44"/>
          <w:shd w:val="clear" w:color="auto" w:fill="FFFFFF"/>
        </w:rPr>
        <w:t>окружающую среду</w:t>
      </w:r>
    </w:p>
    <w:p w:rsidR="007F54AC" w:rsidRPr="007F54AC" w:rsidRDefault="007F54AC" w:rsidP="007F54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</w:p>
    <w:p w:rsidR="009D6784" w:rsidRPr="007F54AC" w:rsidRDefault="009D6784" w:rsidP="007F54A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F54AC">
        <w:rPr>
          <w:color w:val="333333"/>
          <w:sz w:val="28"/>
          <w:szCs w:val="28"/>
        </w:rPr>
        <w:t>Действующим законодательством предусмотрена плата за осуществление деятельности, последствия которой приводят к негативным изменениям качества окружающей среды.</w:t>
      </w:r>
    </w:p>
    <w:p w:rsidR="009D6784" w:rsidRPr="007F54AC" w:rsidRDefault="009D6784" w:rsidP="007F54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54AC">
        <w:rPr>
          <w:color w:val="333333"/>
          <w:sz w:val="28"/>
          <w:szCs w:val="28"/>
        </w:rPr>
        <w:t> </w:t>
      </w:r>
      <w:r w:rsidRPr="007F54AC">
        <w:rPr>
          <w:color w:val="333333"/>
          <w:sz w:val="28"/>
          <w:szCs w:val="28"/>
        </w:rPr>
        <w:tab/>
        <w:t>Плату производят индивидуальные предприниматели и юридические лица.</w:t>
      </w:r>
    </w:p>
    <w:p w:rsidR="009D6784" w:rsidRPr="007F54AC" w:rsidRDefault="009D6784" w:rsidP="007F54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54AC">
        <w:rPr>
          <w:color w:val="333333"/>
          <w:sz w:val="28"/>
          <w:szCs w:val="28"/>
        </w:rPr>
        <w:t> </w:t>
      </w:r>
      <w:r w:rsidRPr="007F54AC">
        <w:rPr>
          <w:color w:val="333333"/>
          <w:sz w:val="28"/>
          <w:szCs w:val="28"/>
        </w:rPr>
        <w:tab/>
        <w:t>С 01.09.2023 до 01.09.2029 действуют новые Правила исчисления и взимания платы за негативное воздействие на окружающую среду, утв. постановлением Правительства Российской Федерации от 31.05.2023 № 881.</w:t>
      </w:r>
    </w:p>
    <w:p w:rsidR="009D6784" w:rsidRPr="007F54AC" w:rsidRDefault="009D6784" w:rsidP="007F54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54AC">
        <w:rPr>
          <w:color w:val="333333"/>
          <w:sz w:val="28"/>
          <w:szCs w:val="28"/>
        </w:rPr>
        <w:t> </w:t>
      </w:r>
      <w:r w:rsidRPr="007F54AC">
        <w:rPr>
          <w:color w:val="333333"/>
          <w:sz w:val="28"/>
          <w:szCs w:val="28"/>
        </w:rPr>
        <w:tab/>
        <w:t>В данных правилах учтены новые виды отходов: побочные продукты животноводства; вскрышные и вмещающие горные породы.</w:t>
      </w:r>
    </w:p>
    <w:p w:rsidR="009D6784" w:rsidRPr="007F54AC" w:rsidRDefault="009D6784" w:rsidP="007F54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F54AC">
        <w:rPr>
          <w:color w:val="333333"/>
          <w:sz w:val="28"/>
          <w:szCs w:val="28"/>
        </w:rPr>
        <w:t> </w:t>
      </w:r>
      <w:r w:rsidRPr="007F54AC">
        <w:rPr>
          <w:color w:val="333333"/>
          <w:sz w:val="28"/>
          <w:szCs w:val="28"/>
        </w:rPr>
        <w:tab/>
        <w:t>Также в правилах установлена формула расчета платы для объектов различных категорий; определен порядок исчисления платы, в случае изменения категории объекта НВОС в течение отчетного периода.</w:t>
      </w:r>
    </w:p>
    <w:p w:rsidR="009D6784" w:rsidRDefault="009D6784" w:rsidP="009D6784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 </w:t>
      </w:r>
    </w:p>
    <w:p w:rsidR="009D6784" w:rsidRDefault="009D6784" w:rsidP="009D6784">
      <w:pPr>
        <w:pStyle w:val="a5"/>
        <w:shd w:val="clear" w:color="auto" w:fill="FFFFFF"/>
        <w:rPr>
          <w:rFonts w:ascii="Roboto" w:hAnsi="Roboto"/>
          <w:color w:val="333333"/>
          <w:sz w:val="29"/>
          <w:szCs w:val="29"/>
        </w:rPr>
      </w:pPr>
    </w:p>
    <w:p w:rsidR="009D6784" w:rsidRDefault="009D6784" w:rsidP="009D6784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6433A"/>
    <w:rsid w:val="001B1AE3"/>
    <w:rsid w:val="001B4B21"/>
    <w:rsid w:val="001E6C32"/>
    <w:rsid w:val="002C5EB5"/>
    <w:rsid w:val="002D252F"/>
    <w:rsid w:val="003D69A5"/>
    <w:rsid w:val="00596FA3"/>
    <w:rsid w:val="006947C9"/>
    <w:rsid w:val="006C5C6C"/>
    <w:rsid w:val="007F54AC"/>
    <w:rsid w:val="00827D8C"/>
    <w:rsid w:val="00895170"/>
    <w:rsid w:val="008D2F41"/>
    <w:rsid w:val="00902780"/>
    <w:rsid w:val="00927359"/>
    <w:rsid w:val="009D6784"/>
    <w:rsid w:val="00A63E3E"/>
    <w:rsid w:val="00B11486"/>
    <w:rsid w:val="00BC75F3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rsid w:val="00A63E3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2024-07-03T13:58:00Z</dcterms:created>
  <dcterms:modified xsi:type="dcterms:W3CDTF">2024-07-04T07:49:00Z</dcterms:modified>
</cp:coreProperties>
</file>