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A27" w:rsidRDefault="00107C52" w:rsidP="00F53A27">
      <w:pPr>
        <w:pStyle w:val="Textbody"/>
        <w:jc w:val="both"/>
      </w:pPr>
      <w:r w:rsidRPr="002C1F43">
        <w:rPr>
          <w:rStyle w:val="StrongEmphasis"/>
        </w:rPr>
        <w:t>Прокурор разъясняет</w:t>
      </w:r>
      <w:r w:rsidR="00F53A27">
        <w:rPr>
          <w:rStyle w:val="StrongEmphasis"/>
        </w:rPr>
        <w:t xml:space="preserve"> </w:t>
      </w:r>
      <w:r w:rsidR="00007CE2">
        <w:rPr>
          <w:rStyle w:val="StrongEmphasis"/>
        </w:rPr>
        <w:t>о мошеннич</w:t>
      </w:r>
      <w:r w:rsidR="002F48A5">
        <w:rPr>
          <w:rStyle w:val="StrongEmphasis"/>
        </w:rPr>
        <w:t>е</w:t>
      </w:r>
      <w:r w:rsidR="00007CE2">
        <w:rPr>
          <w:rStyle w:val="StrongEmphasis"/>
        </w:rPr>
        <w:t>с</w:t>
      </w:r>
      <w:r w:rsidR="002F48A5">
        <w:rPr>
          <w:rStyle w:val="StrongEmphasis"/>
        </w:rPr>
        <w:t>т</w:t>
      </w:r>
      <w:r w:rsidR="00007CE2">
        <w:rPr>
          <w:rStyle w:val="StrongEmphasis"/>
        </w:rPr>
        <w:t xml:space="preserve">ве </w:t>
      </w:r>
    </w:p>
    <w:p w:rsidR="00F53A27" w:rsidRDefault="00F53A27" w:rsidP="00F53A27">
      <w:pPr>
        <w:pStyle w:val="Textbody"/>
        <w:jc w:val="both"/>
      </w:pPr>
    </w:p>
    <w:p w:rsidR="00007CE2" w:rsidRDefault="00007CE2" w:rsidP="00007CE2">
      <w:pPr>
        <w:pStyle w:val="Textbody"/>
        <w:spacing w:after="0"/>
        <w:ind w:firstLine="708"/>
        <w:jc w:val="both"/>
      </w:pPr>
      <w:r>
        <w:t>Мошенничеством является хищение чужого имущества или приобретение права на чужое имущество путем обмана или злоупотребления доверием.</w:t>
      </w:r>
    </w:p>
    <w:p w:rsidR="00007CE2" w:rsidRDefault="00007CE2" w:rsidP="00007CE2">
      <w:pPr>
        <w:pStyle w:val="Textbody"/>
        <w:tabs>
          <w:tab w:val="left" w:pos="709"/>
        </w:tabs>
        <w:spacing w:after="0"/>
        <w:ind w:firstLine="708"/>
        <w:jc w:val="both"/>
      </w:pPr>
      <w:r>
        <w:t>Одним из распространенных способов обмана является сообщение гражданину в ходе телефонного разговора заведомо ложных сведений о виновности родственника в дорожно-транспортном происшествии и необходимости возместить пострадавшему якобы причиненный ущерб в целях избежать уголовную ответственность.</w:t>
      </w:r>
      <w:r>
        <w:br/>
        <w:t>Организаторы таких преступлений посредством сети «Интернет» привлекают к их совершению так называемых «курьеров», которые, применяя меры конспирации, забирают у обманутых граждан денежные средства и перечисляют их на подставные счета, оставляя себе часть похищенного в качестве вознаграждения.</w:t>
      </w:r>
      <w:r>
        <w:br/>
        <w:t>Проделанная работа свидетельствует о причастности «курьера» к совершению преступления.</w:t>
      </w:r>
      <w:r>
        <w:br/>
      </w:r>
      <w:r>
        <w:t xml:space="preserve">           </w:t>
      </w:r>
      <w:r>
        <w:t>Преимущественно в роли курьеров выступают местные граждане, но нередко встречаются и «пособники-гастролеры», которые по наводке «работодателей» целенаправленно прибывают на территорию региона для совершения противоправных деяний. К сожалению, попадаются на уловки вербовщиков школьники и студенты, которым обещают «легкий заработок». Объявление о заработке подростки обычно находят в социальных сетях. Все что от них требуется - приезжать по названным кураторами адресам, забирать от пенсионеров деньги и переводить на счета «работодателей», а точнее - подельников.</w:t>
      </w:r>
      <w:bookmarkStart w:id="0" w:name="_GoBack"/>
      <w:bookmarkEnd w:id="0"/>
      <w:r>
        <w:br/>
      </w:r>
      <w:r>
        <w:t xml:space="preserve">           </w:t>
      </w:r>
      <w:r>
        <w:t>Несмотря на то, что схема известна и работает уже не первый год, в нее продолжают попадать доверчивые граждане, в основном это люди пожилого возраста. Пенсионеры, напуганные тем, что их родственники попали в беду, и им срочно требуется денежная помощь, отдают все свои сбережения в руки аферистов.</w:t>
      </w:r>
      <w:r>
        <w:br/>
        <w:t>Такие курьеры подлежат уголовной ответственности наравне с иными соучастниками.</w:t>
      </w:r>
      <w:r>
        <w:br/>
        <w:t>За совершение таких преступлений может быть назначено наказание в виде лишения свободы на срок до 10 лет.</w:t>
      </w:r>
    </w:p>
    <w:p w:rsidR="00007CE2" w:rsidRDefault="00007CE2" w:rsidP="00007CE2">
      <w:pPr>
        <w:pStyle w:val="Textbody"/>
        <w:tabs>
          <w:tab w:val="left" w:pos="709"/>
        </w:tabs>
        <w:spacing w:after="0"/>
        <w:ind w:firstLine="708"/>
        <w:jc w:val="both"/>
        <w:rPr>
          <w:rFonts w:hint="eastAsia"/>
        </w:rPr>
      </w:pPr>
      <w:r>
        <w:tab/>
      </w:r>
      <w:r>
        <w:t>Следует помнить, что, если вам поступил телефонный звонок, в котором неизвестный сообщает, что ваш родственник попал в беду и ему срочно требуются деньги, не торопитесь выполнять все его требования и не поддавайтесь панике. Прервите разговор и самостоятельно свяжитесь с родственником, чтобы убедиться - действительно ли случилась беда или на самом деле с ним все в порядке. Помните, что мошенники будут идти на различные уловки, чтобы убедить вас передать деньги.</w:t>
      </w:r>
    </w:p>
    <w:p w:rsidR="001A2C27" w:rsidRDefault="001A2C27" w:rsidP="005807AC">
      <w:pPr>
        <w:pStyle w:val="Textbody"/>
        <w:spacing w:after="105"/>
        <w:jc w:val="both"/>
      </w:pPr>
    </w:p>
    <w:p w:rsidR="007671CF" w:rsidRPr="00904618" w:rsidRDefault="00ED2277" w:rsidP="001A2C27"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t> </w:t>
      </w:r>
      <w:r w:rsidR="00904618" w:rsidRPr="00904618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="00904618" w:rsidRPr="00904618">
        <w:rPr>
          <w:rFonts w:ascii="Times New Roman" w:hAnsi="Times New Roman" w:cs="Times New Roman"/>
          <w:sz w:val="28"/>
          <w:szCs w:val="28"/>
        </w:rPr>
        <w:t>Дновского</w:t>
      </w:r>
      <w:proofErr w:type="spellEnd"/>
      <w:r w:rsidR="00904618" w:rsidRPr="0090461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0461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04618" w:rsidRPr="00904618">
        <w:rPr>
          <w:rFonts w:ascii="Times New Roman" w:hAnsi="Times New Roman" w:cs="Times New Roman"/>
          <w:sz w:val="28"/>
          <w:szCs w:val="28"/>
        </w:rPr>
        <w:t xml:space="preserve">Кадырова М.С. </w:t>
      </w:r>
    </w:p>
    <w:sectPr w:rsidR="007671CF" w:rsidRPr="0090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07CE2"/>
    <w:rsid w:val="0004020D"/>
    <w:rsid w:val="000471A3"/>
    <w:rsid w:val="000552BC"/>
    <w:rsid w:val="00091D89"/>
    <w:rsid w:val="000F2366"/>
    <w:rsid w:val="00107C52"/>
    <w:rsid w:val="001766C4"/>
    <w:rsid w:val="001A2C27"/>
    <w:rsid w:val="001E2029"/>
    <w:rsid w:val="001E7BB4"/>
    <w:rsid w:val="002005F3"/>
    <w:rsid w:val="00216D43"/>
    <w:rsid w:val="002343CB"/>
    <w:rsid w:val="00255520"/>
    <w:rsid w:val="00285A87"/>
    <w:rsid w:val="002C1F43"/>
    <w:rsid w:val="002D3856"/>
    <w:rsid w:val="002F48A5"/>
    <w:rsid w:val="00337B93"/>
    <w:rsid w:val="00347851"/>
    <w:rsid w:val="00435458"/>
    <w:rsid w:val="00486423"/>
    <w:rsid w:val="0049101D"/>
    <w:rsid w:val="004A5675"/>
    <w:rsid w:val="00517184"/>
    <w:rsid w:val="005322CE"/>
    <w:rsid w:val="005807AC"/>
    <w:rsid w:val="00590524"/>
    <w:rsid w:val="0078512C"/>
    <w:rsid w:val="007E6CEE"/>
    <w:rsid w:val="00885B3B"/>
    <w:rsid w:val="00904618"/>
    <w:rsid w:val="009D26A8"/>
    <w:rsid w:val="009E5579"/>
    <w:rsid w:val="00A67717"/>
    <w:rsid w:val="00A973EC"/>
    <w:rsid w:val="00B43AB1"/>
    <w:rsid w:val="00BC25C4"/>
    <w:rsid w:val="00BE1EAB"/>
    <w:rsid w:val="00C360A7"/>
    <w:rsid w:val="00C66EB4"/>
    <w:rsid w:val="00D11CC1"/>
    <w:rsid w:val="00D272A9"/>
    <w:rsid w:val="00D317B8"/>
    <w:rsid w:val="00E009D0"/>
    <w:rsid w:val="00E84F03"/>
    <w:rsid w:val="00EA7100"/>
    <w:rsid w:val="00ED2277"/>
    <w:rsid w:val="00ED3A21"/>
    <w:rsid w:val="00F442B9"/>
    <w:rsid w:val="00F53A27"/>
    <w:rsid w:val="00F6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43ED"/>
  <w15:chartTrackingRefBased/>
  <w15:docId w15:val="{BE30F869-67E6-4DBE-A573-1E1C6C17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46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4618"/>
    <w:pPr>
      <w:spacing w:after="140" w:line="276" w:lineRule="auto"/>
    </w:pPr>
  </w:style>
  <w:style w:type="character" w:customStyle="1" w:styleId="StrongEmphasis">
    <w:name w:val="Strong Emphasis"/>
    <w:rsid w:val="002343CB"/>
    <w:rPr>
      <w:b/>
      <w:bCs/>
    </w:rPr>
  </w:style>
  <w:style w:type="paragraph" w:customStyle="1" w:styleId="Heading">
    <w:name w:val="Heading"/>
    <w:basedOn w:val="Standard"/>
    <w:next w:val="Textbody"/>
    <w:rsid w:val="00F442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2024-12-25T15:13:00Z</dcterms:created>
  <dcterms:modified xsi:type="dcterms:W3CDTF">2024-12-25T15:13:00Z</dcterms:modified>
</cp:coreProperties>
</file>