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C7" w:rsidRDefault="002C45C7" w:rsidP="002C45C7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BD5C30" w:rsidRDefault="00BD5C30" w:rsidP="00BD5C30">
      <w:pPr>
        <w:pStyle w:val="1"/>
        <w:rPr>
          <w:rFonts w:hint="eastAsia"/>
        </w:rPr>
      </w:pPr>
      <w:r>
        <w:t>С 30 марта 2025 года вступили в силу изменения законодательства о порядке рассмотрения обращений граждан.</w:t>
      </w:r>
    </w:p>
    <w:p w:rsidR="00BD5C30" w:rsidRDefault="00BD5C30" w:rsidP="00BD5C30">
      <w:pPr>
        <w:pStyle w:val="Textbody"/>
        <w:jc w:val="both"/>
        <w:rPr>
          <w:rFonts w:hint="eastAsia"/>
        </w:rPr>
      </w:pPr>
      <w:bookmarkStart w:id="0" w:name="_GoBack"/>
      <w:r>
        <w:t>Согласно данным изменениям направить предложение, заявление или жалобу в государственный орган возможно только лишь письменно или в форме электронного документа с использованием Единого портала государственных услуг, иной информационной системы государственного органа либо официального сайта в сети «Интернет», обеспечивающих идентификацию и (или) аутентификацию граждан.</w:t>
      </w:r>
    </w:p>
    <w:p w:rsidR="00BD5C30" w:rsidRDefault="00BD5C30" w:rsidP="00BD5C30">
      <w:pPr>
        <w:pStyle w:val="Textbody"/>
        <w:jc w:val="both"/>
        <w:rPr>
          <w:rFonts w:hint="eastAsia"/>
        </w:rPr>
      </w:pPr>
      <w:r>
        <w:t>Подать обращение в форме электронного документа использованием официального сайта в сети «Интернет» возможно только после авторизации через Единую систему идентификации и аутентификации.</w:t>
      </w:r>
    </w:p>
    <w:p w:rsidR="00BD5C30" w:rsidRDefault="00BD5C30" w:rsidP="00BD5C30">
      <w:pPr>
        <w:pStyle w:val="Textbody"/>
        <w:jc w:val="both"/>
        <w:rPr>
          <w:rFonts w:hint="eastAsia"/>
        </w:rPr>
      </w:pPr>
      <w:r>
        <w:t>Таким образом, в настоящее время законодательство не предусматривает подачу обращений на адрес электронной почты государственного органа.</w:t>
      </w:r>
    </w:p>
    <w:p w:rsidR="00BD5C30" w:rsidRDefault="00BD5C30" w:rsidP="00BD5C30">
      <w:pPr>
        <w:pStyle w:val="Textbody"/>
        <w:jc w:val="both"/>
        <w:rPr>
          <w:rFonts w:hint="eastAsia"/>
        </w:rPr>
      </w:pPr>
      <w:r>
        <w:t>Ответ на обращение, оставленное в форме электронного документа, направляется на адрес электронной почты.</w:t>
      </w:r>
    </w:p>
    <w:bookmarkEnd w:id="0"/>
    <w:p w:rsidR="00631F6C" w:rsidRPr="00E75B37" w:rsidRDefault="00631F6C" w:rsidP="00BD5C30">
      <w:pPr>
        <w:pStyle w:val="Textbody"/>
        <w:spacing w:line="450" w:lineRule="atLeast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5500"/>
    <w:rsid w:val="00612F48"/>
    <w:rsid w:val="00631F6C"/>
    <w:rsid w:val="006E2995"/>
    <w:rsid w:val="0075477C"/>
    <w:rsid w:val="007C57FF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B021B"/>
    <w:rsid w:val="00E626B9"/>
    <w:rsid w:val="00E75B37"/>
    <w:rsid w:val="00EA7100"/>
    <w:rsid w:val="00EC26D5"/>
    <w:rsid w:val="00ED6C98"/>
    <w:rsid w:val="00F27AF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2025-06-30T13:33:00Z</dcterms:created>
  <dcterms:modified xsi:type="dcterms:W3CDTF">2025-06-30T13:33:00Z</dcterms:modified>
</cp:coreProperties>
</file>