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CC1" w:rsidRDefault="009D26A8" w:rsidP="009D26A8">
      <w:pPr>
        <w:pStyle w:val="Textbody"/>
        <w:jc w:val="both"/>
        <w:rPr>
          <w:rFonts w:hint="eastAsia"/>
        </w:rPr>
      </w:pPr>
      <w:r>
        <w:rPr>
          <w:rStyle w:val="StrongEmphasis"/>
        </w:rPr>
        <w:t xml:space="preserve">Прокурор разъясняет: </w:t>
      </w:r>
      <w:r w:rsidR="00D11CC1">
        <w:rPr>
          <w:rStyle w:val="StrongEmphasis"/>
        </w:rPr>
        <w:t xml:space="preserve">Возврат денежных средств за </w:t>
      </w:r>
      <w:proofErr w:type="spellStart"/>
      <w:r w:rsidR="00D11CC1">
        <w:rPr>
          <w:rStyle w:val="StrongEmphasis"/>
        </w:rPr>
        <w:t>неоказанн</w:t>
      </w:r>
      <w:bookmarkStart w:id="0" w:name="_GoBack"/>
      <w:bookmarkEnd w:id="0"/>
      <w:r w:rsidR="00D11CC1">
        <w:rPr>
          <w:rStyle w:val="StrongEmphasis"/>
        </w:rPr>
        <w:t>ые</w:t>
      </w:r>
      <w:proofErr w:type="spellEnd"/>
      <w:r w:rsidR="00D11CC1">
        <w:rPr>
          <w:rStyle w:val="StrongEmphasis"/>
        </w:rPr>
        <w:t xml:space="preserve"> услуги</w:t>
      </w:r>
    </w:p>
    <w:p w:rsidR="00D11CC1" w:rsidRDefault="00D11CC1" w:rsidP="009D26A8">
      <w:pPr>
        <w:pStyle w:val="Textbody"/>
        <w:jc w:val="both"/>
        <w:rPr>
          <w:rFonts w:hint="eastAsia"/>
        </w:rPr>
      </w:pPr>
      <w:r>
        <w:t xml:space="preserve">В соответствии с положениями Гражданского кодекса Российской Федерации потребитель вправе потребовать от исполнителя вернуть денежные средства за </w:t>
      </w:r>
      <w:proofErr w:type="spellStart"/>
      <w:r>
        <w:t>неоказанные</w:t>
      </w:r>
      <w:proofErr w:type="spellEnd"/>
      <w:r>
        <w:t xml:space="preserve"> услуги, в частности, если исполнитель сам отказался от исполнения договора, исполнитель по своей вине нарушил срок оказания услуг, а также если потребитель решил отказаться от соответствующих услуг по причинам, не связанным с нарушением обязательств со стороны исполнителя (п. 2 ст. 405, п. 3 ст. 708, ст. ст. 782, 783 ГК РФ).</w:t>
      </w:r>
    </w:p>
    <w:p w:rsidR="00D11CC1" w:rsidRDefault="00D11CC1" w:rsidP="009D26A8">
      <w:pPr>
        <w:pStyle w:val="Textbody"/>
        <w:jc w:val="both"/>
        <w:rPr>
          <w:rFonts w:hint="eastAsia"/>
        </w:rPr>
      </w:pPr>
      <w:r>
        <w:t xml:space="preserve">Для возврата денежных средств за </w:t>
      </w:r>
      <w:proofErr w:type="spellStart"/>
      <w:r>
        <w:t>неоказанные</w:t>
      </w:r>
      <w:proofErr w:type="spellEnd"/>
      <w:r>
        <w:t xml:space="preserve"> услуги потребителю необходимо обратиться к исполнителю с письменной претензией.</w:t>
      </w:r>
    </w:p>
    <w:p w:rsidR="00D11CC1" w:rsidRDefault="00D11CC1" w:rsidP="009D26A8">
      <w:pPr>
        <w:pStyle w:val="Textbody"/>
        <w:jc w:val="both"/>
        <w:rPr>
          <w:rFonts w:hint="eastAsia"/>
        </w:rPr>
      </w:pPr>
      <w:r>
        <w:t xml:space="preserve">В случае, если исполнитель игнорирует претензионные требования или отказывается возвращать денежные средства за </w:t>
      </w:r>
      <w:proofErr w:type="spellStart"/>
      <w:r>
        <w:t>неоказанные</w:t>
      </w:r>
      <w:proofErr w:type="spellEnd"/>
      <w:r>
        <w:t xml:space="preserve"> услуги, то потребитель вправе обратиться с жалобой в Роспотребнадзор, который, в свою очередь, вправе вынести предписание об устранении выявленных нарушений, а также привлечь исполнителя услуг к ответственности за нарушение прав потребителя.</w:t>
      </w:r>
    </w:p>
    <w:p w:rsidR="00D11CC1" w:rsidRDefault="00D11CC1" w:rsidP="009D26A8">
      <w:pPr>
        <w:pStyle w:val="Textbody"/>
        <w:jc w:val="both"/>
        <w:rPr>
          <w:rFonts w:hint="eastAsia"/>
        </w:rPr>
      </w:pPr>
      <w:r>
        <w:t>Если в досудебном порядке спор с исполнителем разрешить не удалось, потребитель вправе обратиться в суд с исковым заявлением в защиту своих нарушенных прав.</w:t>
      </w:r>
    </w:p>
    <w:p w:rsidR="00D11CC1" w:rsidRDefault="00D11CC1" w:rsidP="009D26A8">
      <w:pPr>
        <w:pStyle w:val="Textbody"/>
        <w:jc w:val="both"/>
        <w:rPr>
          <w:rFonts w:hint="eastAsia"/>
        </w:rPr>
      </w:pPr>
      <w:r>
        <w:t>В случае удовлетворения судом заявленных требований, с исполнителя взыскивается штраф в размере 50% присужденной суммы.</w:t>
      </w:r>
    </w:p>
    <w:p w:rsidR="00904618" w:rsidRDefault="00904618" w:rsidP="0090461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671CF" w:rsidRPr="00904618" w:rsidRDefault="00904618" w:rsidP="0090461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4618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proofErr w:type="spellStart"/>
      <w:r w:rsidRPr="00904618">
        <w:rPr>
          <w:rFonts w:ascii="Times New Roman" w:hAnsi="Times New Roman" w:cs="Times New Roman"/>
          <w:sz w:val="28"/>
          <w:szCs w:val="28"/>
        </w:rPr>
        <w:t>Дновского</w:t>
      </w:r>
      <w:proofErr w:type="spellEnd"/>
      <w:r w:rsidRPr="00904618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04618">
        <w:rPr>
          <w:rFonts w:ascii="Times New Roman" w:hAnsi="Times New Roman" w:cs="Times New Roman"/>
          <w:sz w:val="28"/>
          <w:szCs w:val="28"/>
        </w:rPr>
        <w:t xml:space="preserve">Кадырова М.С. </w:t>
      </w:r>
    </w:p>
    <w:sectPr w:rsidR="007671CF" w:rsidRPr="0090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18"/>
    <w:rsid w:val="0004020D"/>
    <w:rsid w:val="000471A3"/>
    <w:rsid w:val="000552BC"/>
    <w:rsid w:val="000F2366"/>
    <w:rsid w:val="001E2029"/>
    <w:rsid w:val="002343CB"/>
    <w:rsid w:val="00285A87"/>
    <w:rsid w:val="002D3856"/>
    <w:rsid w:val="00435458"/>
    <w:rsid w:val="004A5675"/>
    <w:rsid w:val="00517184"/>
    <w:rsid w:val="005322CE"/>
    <w:rsid w:val="007E6CEE"/>
    <w:rsid w:val="00904618"/>
    <w:rsid w:val="009D26A8"/>
    <w:rsid w:val="009E5579"/>
    <w:rsid w:val="00BC25C4"/>
    <w:rsid w:val="00BE1EAB"/>
    <w:rsid w:val="00D11CC1"/>
    <w:rsid w:val="00D272A9"/>
    <w:rsid w:val="00E84F03"/>
    <w:rsid w:val="00EA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5A91"/>
  <w15:chartTrackingRefBased/>
  <w15:docId w15:val="{BE30F869-67E6-4DBE-A573-1E1C6C17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461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04618"/>
    <w:pPr>
      <w:spacing w:after="140" w:line="276" w:lineRule="auto"/>
    </w:pPr>
  </w:style>
  <w:style w:type="character" w:customStyle="1" w:styleId="StrongEmphasis">
    <w:name w:val="Strong Emphasis"/>
    <w:rsid w:val="002343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Кадырова Мария Станиславовна</cp:lastModifiedBy>
  <cp:revision>2</cp:revision>
  <dcterms:created xsi:type="dcterms:W3CDTF">2024-12-25T09:50:00Z</dcterms:created>
  <dcterms:modified xsi:type="dcterms:W3CDTF">2024-12-25T09:50:00Z</dcterms:modified>
</cp:coreProperties>
</file>